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4236A3A4" w:rsidR="00FF5411" w:rsidRPr="00C02D72" w:rsidRDefault="00357CE8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95C69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4 - Investigação de caso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4236A3A4" w:rsidR="00FF5411" w:rsidRPr="00C02D72" w:rsidRDefault="00357CE8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695C69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4 - Investigação de caso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08E01399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3880719C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CC490A" w:rsidRPr="00396E53">
              <w:rPr>
                <w:lang w:eastAsia="en-US"/>
              </w:rPr>
              <w:t>Marcela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6332C967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tr w:rsidR="00BD0F5E" w:rsidRPr="00E5260A" w14:paraId="63DE60F3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30EA50C" w14:textId="72485DC7" w:rsidR="00BD0F5E" w:rsidRPr="00E5260A" w:rsidRDefault="00BD0F5E" w:rsidP="005A5399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Execução</w:t>
            </w:r>
          </w:p>
        </w:tc>
      </w:tr>
      <w:tr w:rsidR="00BD0F5E" w:rsidRPr="00E5260A" w14:paraId="0AAB616A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34243AA" w14:textId="0E181A71" w:rsidR="00BD0F5E" w:rsidRDefault="00BD0F5E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ProEpi</w:t>
            </w:r>
          </w:p>
          <w:p w14:paraId="551B12C1" w14:textId="799F7136" w:rsidR="00BD0F5E" w:rsidRPr="00E5260A" w:rsidRDefault="00BD0F5E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SDS – Sala de situação – Universidade de Brasília</w:t>
            </w: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7B4B131" w14:textId="0D9FD8E3" w:rsidR="00311B7B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HOPE</w:t>
            </w:r>
          </w:p>
          <w:p w14:paraId="0E1AF143" w14:textId="77777777" w:rsidR="005E11EE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ECHO</w:t>
            </w:r>
          </w:p>
          <w:p w14:paraId="5DC36624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NIA TERO</w:t>
            </w:r>
          </w:p>
          <w:p w14:paraId="1411AFF9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Brasil </w:t>
            </w:r>
            <w:proofErr w:type="spellStart"/>
            <w:r>
              <w:rPr>
                <w:lang w:eastAsia="en-US"/>
              </w:rPr>
              <w:t>Fundation</w:t>
            </w:r>
            <w:proofErr w:type="spellEnd"/>
          </w:p>
          <w:p w14:paraId="46AF20EB" w14:textId="323AE8DB" w:rsidR="005E11EE" w:rsidRPr="00E5260A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EXO </w:t>
            </w:r>
            <w:r w:rsidR="00BD0F5E">
              <w:rPr>
                <w:lang w:eastAsia="en-US"/>
              </w:rPr>
              <w:t>plataforma</w:t>
            </w:r>
          </w:p>
        </w:tc>
      </w:tr>
      <w:tr w:rsidR="00BD0F5E" w:rsidRPr="00E5260A" w14:paraId="588FE7EE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A55CC6A" w14:textId="5D9D4392" w:rsidR="00BD0F5E" w:rsidRPr="00E5260A" w:rsidRDefault="00BD0F5E" w:rsidP="005A5399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Apoio</w:t>
            </w:r>
          </w:p>
        </w:tc>
      </w:tr>
      <w:tr w:rsidR="00BD0F5E" w:rsidRPr="00E5260A" w14:paraId="6BBCE3C9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4C09911" w14:textId="78F6AC55" w:rsidR="00BD0F5E" w:rsidRPr="00E5260A" w:rsidRDefault="00BD0F5E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SKOLL FUNDATION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6C114D7D" w14:textId="74BA090F" w:rsidR="00E86708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0302136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Investigação de caso e Rastreamento de contatos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_Toc70302136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E86708">
                    <w:rPr>
                      <w:noProof/>
                      <w:webHidden/>
                    </w:rPr>
                    <w:t>6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ED6B4FC" w14:textId="44266C19" w:rsidR="00E86708" w:rsidRDefault="00357CE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37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Questões técnicas a serem consideradas pela equipe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_Toc70302137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E86708">
                    <w:rPr>
                      <w:noProof/>
                      <w:webHidden/>
                    </w:rPr>
                    <w:t>7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EA1C10" w14:textId="1020E658" w:rsidR="00E86708" w:rsidRDefault="00357CE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38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Definição do isolamento ou quarentena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_Toc70302138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E86708">
                    <w:rPr>
                      <w:noProof/>
                      <w:webHidden/>
                    </w:rPr>
                    <w:t>10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94356AC" w14:textId="34233175" w:rsidR="00E86708" w:rsidRDefault="00357CE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39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Questões éticas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_Toc70302139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E86708">
                    <w:rPr>
                      <w:noProof/>
                      <w:webHidden/>
                    </w:rPr>
                    <w:t>11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60DB8E" w14:textId="4A4ABACD" w:rsidR="00E86708" w:rsidRDefault="00357CE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40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Ética no rastreamento de contatos na pandemia da Covid-19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_Toc70302140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E86708">
                    <w:rPr>
                      <w:noProof/>
                      <w:webHidden/>
                    </w:rPr>
                    <w:t>12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D38C9C" w14:textId="2C153C71" w:rsidR="00E86708" w:rsidRDefault="00357CE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41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_Toc70302141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E86708">
                    <w:rPr>
                      <w:noProof/>
                      <w:webHidden/>
                    </w:rPr>
                    <w:t>12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33C61517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357CE8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AE77D8">
        <w:trPr>
          <w:trHeight w:val="20"/>
        </w:trPr>
        <w:tc>
          <w:tcPr>
            <w:tcW w:w="11906" w:type="dxa"/>
            <w:shd w:val="clear" w:color="auto" w:fill="BF8F00" w:themeFill="accent4" w:themeFillShade="BF"/>
          </w:tcPr>
          <w:p w14:paraId="3AD05A42" w14:textId="29B2CF4D" w:rsidR="00543966" w:rsidRPr="001F03C4" w:rsidRDefault="00357CE8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E82D76" w:rsidRPr="00E82D76">
                  <w:t xml:space="preserve">Aula </w:t>
                </w:r>
                <w:r w:rsidR="00695C69">
                  <w:t>4</w:t>
                </w:r>
                <w:r w:rsidR="00E82D76" w:rsidRPr="00E82D76">
                  <w:t xml:space="preserve"> - Investigação de caso</w:t>
                </w:r>
              </w:sdtContent>
            </w:sdt>
          </w:p>
        </w:tc>
      </w:tr>
      <w:tr w:rsidR="00E5774C" w14:paraId="2D11A176" w14:textId="77777777" w:rsidTr="001B4501">
        <w:trPr>
          <w:trHeight w:val="20"/>
        </w:trPr>
        <w:tc>
          <w:tcPr>
            <w:tcW w:w="11906" w:type="dxa"/>
          </w:tcPr>
          <w:p w14:paraId="54998A6B" w14:textId="01A1D475" w:rsidR="00954660" w:rsidRPr="007227F9" w:rsidRDefault="004844A7" w:rsidP="004D2DEB">
            <w:pPr>
              <w:pStyle w:val="Pimagem"/>
            </w:pPr>
            <w:r w:rsidRPr="007227F9">
              <w:rPr>
                <w:noProof/>
              </w:rPr>
              <w:drawing>
                <wp:inline distT="0" distB="0" distL="0" distR="0" wp14:anchorId="6B1267D9" wp14:editId="30C80441">
                  <wp:extent cx="5476875" cy="2387776"/>
                  <wp:effectExtent l="0" t="0" r="0" b="0"/>
                  <wp:docPr id="27" name="Imagem 27" descr="investigação de casos Por kenishirot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m 27" descr="investigação de casos Por kenishirot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290" b="172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516" cy="2391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6545B2DA" w:rsidR="00E5774C" w:rsidRPr="007227F9" w:rsidRDefault="00954660" w:rsidP="007227F9">
            <w:pPr>
              <w:pStyle w:val="Legenda"/>
            </w:pPr>
            <w:r w:rsidRPr="007227F9">
              <w:t xml:space="preserve">Figura </w:t>
            </w:r>
            <w:fldSimple w:instr=" SEQ Figura \* ARABIC ">
              <w:r w:rsidR="00911C9C" w:rsidRPr="007227F9">
                <w:t>1</w:t>
              </w:r>
            </w:fldSimple>
            <w:r w:rsidRPr="007227F9">
              <w:t xml:space="preserve"> </w:t>
            </w:r>
            <w:r w:rsidR="00AE77D8" w:rsidRPr="007227F9">
              <w:t>–</w:t>
            </w:r>
            <w:r w:rsidRPr="007227F9">
              <w:t xml:space="preserve"> </w:t>
            </w:r>
            <w:r w:rsidR="007B501C" w:rsidRPr="007227F9">
              <w:t xml:space="preserve">investigação de </w:t>
            </w:r>
            <w:proofErr w:type="gramStart"/>
            <w:r w:rsidR="007B501C" w:rsidRPr="007227F9">
              <w:t>c</w:t>
            </w:r>
            <w:r w:rsidR="00C50111" w:rsidRPr="007227F9">
              <w:t xml:space="preserve">asos </w:t>
            </w:r>
            <w:r w:rsidR="007227F9" w:rsidRPr="007227F9">
              <w:t>Por</w:t>
            </w:r>
            <w:proofErr w:type="gramEnd"/>
            <w:r w:rsidR="007227F9" w:rsidRPr="007227F9">
              <w:t xml:space="preserve"> </w:t>
            </w:r>
            <w:proofErr w:type="spellStart"/>
            <w:r w:rsidR="007227F9" w:rsidRPr="007227F9">
              <w:t>kenishirotie</w:t>
            </w:r>
            <w:proofErr w:type="spellEnd"/>
          </w:p>
        </w:tc>
      </w:tr>
      <w:tr w:rsidR="00024196" w14:paraId="0088E06F" w14:textId="77777777" w:rsidTr="001B4501">
        <w:trPr>
          <w:trHeight w:val="20"/>
        </w:trPr>
        <w:tc>
          <w:tcPr>
            <w:tcW w:w="11906" w:type="dxa"/>
          </w:tcPr>
          <w:p w14:paraId="7C963D34" w14:textId="77777777" w:rsidR="00024196" w:rsidRPr="00BE5D1D" w:rsidRDefault="00024196" w:rsidP="007227F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Olá!</w:t>
            </w:r>
          </w:p>
          <w:p w14:paraId="186BF453" w14:textId="066B246F" w:rsidR="00024196" w:rsidRPr="00E5774C" w:rsidRDefault="00CC57C7" w:rsidP="00823380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CF15EE">
              <w:rPr>
                <w:color w:val="000000"/>
              </w:rPr>
              <w:t xml:space="preserve">Nesta aula você </w:t>
            </w:r>
            <w:r w:rsidRPr="00CF15EE">
              <w:t>aprenderá a visão geral do processo de investigação de caso e rastreamento de contatos acerca das questões técnicas consideradas pela equipe de investigação, bem como os critérios de descontinuidade do isolamento de casos e quarentena dos contatos, conceitos e considerações éticas, inclusive no contexto da pandemia da Covid-19.</w:t>
            </w:r>
          </w:p>
        </w:tc>
      </w:tr>
      <w:tr w:rsidR="00024196" w14:paraId="67C51118" w14:textId="77777777" w:rsidTr="001B4501">
        <w:trPr>
          <w:trHeight w:val="20"/>
        </w:trPr>
        <w:tc>
          <w:tcPr>
            <w:tcW w:w="11906" w:type="dxa"/>
          </w:tcPr>
          <w:p w14:paraId="52D1BD6A" w14:textId="77777777" w:rsidR="00024196" w:rsidRPr="00BE5D1D" w:rsidRDefault="00024196" w:rsidP="00823380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Ao final desta aula, você será capaz de:</w:t>
            </w:r>
          </w:p>
          <w:p w14:paraId="52E4C10A" w14:textId="77777777" w:rsidR="00CC57C7" w:rsidRPr="00CF15EE" w:rsidRDefault="00CC57C7" w:rsidP="00CC57C7">
            <w:pPr>
              <w:pStyle w:val="PBullets"/>
            </w:pPr>
            <w:r w:rsidRPr="00CF15EE">
              <w:t>Compreender as atribuições e responsabilidades da equipe de investigação dos casos e rastreamento de contatos;</w:t>
            </w:r>
          </w:p>
          <w:p w14:paraId="2CCE7EB7" w14:textId="77777777" w:rsidR="00CC57C7" w:rsidRPr="00CF15EE" w:rsidRDefault="00CC57C7" w:rsidP="00CC57C7">
            <w:pPr>
              <w:pStyle w:val="PBullets"/>
            </w:pPr>
            <w:r w:rsidRPr="00CF15EE">
              <w:t>Aplicar soluções técnicas que surgirem durante a investigação;</w:t>
            </w:r>
          </w:p>
          <w:p w14:paraId="08E00368" w14:textId="77777777" w:rsidR="00CC57C7" w:rsidRPr="00CF15EE" w:rsidRDefault="00CC57C7" w:rsidP="00CC57C7">
            <w:pPr>
              <w:pStyle w:val="PBullets"/>
              <w:rPr>
                <w:color w:val="000000"/>
              </w:rPr>
            </w:pPr>
            <w:r w:rsidRPr="00CF15EE">
              <w:t>Adotar medidas práticas que viabilizem o sucesso dos esforços na equipe de investigação;</w:t>
            </w:r>
          </w:p>
          <w:p w14:paraId="14EF66DB" w14:textId="77777777" w:rsidR="00CC57C7" w:rsidRPr="00CF15EE" w:rsidRDefault="00CC57C7" w:rsidP="00CC57C7">
            <w:pPr>
              <w:pStyle w:val="PBullets"/>
              <w:rPr>
                <w:color w:val="000000"/>
              </w:rPr>
            </w:pPr>
            <w:r w:rsidRPr="00CF15EE">
              <w:t>Avaliar continuidade do isolamento dos casos e quarentena dos contatos segundo período de transmissibilidade;</w:t>
            </w:r>
          </w:p>
          <w:p w14:paraId="1E16B25B" w14:textId="3F498A45" w:rsidR="00024196" w:rsidRDefault="00CC57C7" w:rsidP="00CC57C7">
            <w:pPr>
              <w:pStyle w:val="PBullets"/>
            </w:pPr>
            <w:r w:rsidRPr="00CF15EE">
              <w:t>Conhecer abordagens éticas de informação e comunicação em saúde.</w:t>
            </w:r>
          </w:p>
        </w:tc>
      </w:tr>
    </w:tbl>
    <w:p w14:paraId="466592D0" w14:textId="3AF616DF" w:rsidR="00E5774C" w:rsidRDefault="00E5774C">
      <w:r>
        <w:br w:type="page"/>
      </w:r>
    </w:p>
    <w:tbl>
      <w:tblPr>
        <w:tblStyle w:val="Ptabela"/>
        <w:tblW w:w="5000" w:type="pct"/>
        <w:jc w:val="center"/>
        <w:tblLook w:val="04A0" w:firstRow="1" w:lastRow="0" w:firstColumn="1" w:lastColumn="0" w:noHBand="0" w:noVBand="1"/>
      </w:tblPr>
      <w:tblGrid>
        <w:gridCol w:w="11906"/>
      </w:tblGrid>
      <w:tr w:rsidR="00CF15EE" w:rsidRPr="00CF15EE" w14:paraId="6709BF8A" w14:textId="77777777" w:rsidTr="00B815DA">
        <w:trPr>
          <w:jc w:val="center"/>
        </w:trPr>
        <w:tc>
          <w:tcPr>
            <w:tcW w:w="11906" w:type="dxa"/>
          </w:tcPr>
          <w:p w14:paraId="66D3D11A" w14:textId="77777777" w:rsidR="00CF15EE" w:rsidRPr="00CF15EE" w:rsidRDefault="00CF15EE" w:rsidP="009B67EB">
            <w:pPr>
              <w:pStyle w:val="P1Ttulonumerado"/>
              <w:rPr>
                <w:rFonts w:eastAsia="Arial"/>
              </w:rPr>
            </w:pPr>
            <w:bookmarkStart w:id="0" w:name="_Toc70302136"/>
            <w:r w:rsidRPr="00CF15EE">
              <w:rPr>
                <w:rFonts w:eastAsia="Arial"/>
              </w:rPr>
              <w:lastRenderedPageBreak/>
              <w:t>Investigação de caso e Rastreamento de contatos</w:t>
            </w:r>
            <w:bookmarkEnd w:id="0"/>
          </w:p>
        </w:tc>
      </w:tr>
      <w:tr w:rsidR="00CF15EE" w:rsidRPr="00CF15EE" w14:paraId="0CC60518" w14:textId="77777777" w:rsidTr="00B815DA">
        <w:trPr>
          <w:jc w:val="center"/>
        </w:trPr>
        <w:tc>
          <w:tcPr>
            <w:tcW w:w="11906" w:type="dxa"/>
          </w:tcPr>
          <w:p w14:paraId="7C05FCF4" w14:textId="77777777" w:rsidR="00CF15EE" w:rsidRPr="00CF15EE" w:rsidRDefault="00CF15EE" w:rsidP="00823380">
            <w:pPr>
              <w:pStyle w:val="Ppargrafo"/>
            </w:pPr>
            <w:r w:rsidRPr="00CF15EE">
              <w:t>A investigação de casos e o rastreamento de contatos devem ser realizados em um esforço conjunto pela equipe. Sistematizar o processo de rastreamento de contatos permite, não apenas melhorar a divisão de trabalho na equipe, como transmite um olhar mais didático sobre o todo. Existem duas tarefas que constituem os esforços de rastreamento de contatos (CDC, 2020e;2020i):</w:t>
            </w:r>
          </w:p>
        </w:tc>
      </w:tr>
      <w:tr w:rsidR="00CF15EE" w:rsidRPr="00CF15EE" w14:paraId="50A94ADE" w14:textId="77777777" w:rsidTr="00B815DA">
        <w:trPr>
          <w:jc w:val="center"/>
        </w:trPr>
        <w:tc>
          <w:tcPr>
            <w:tcW w:w="11906" w:type="dxa"/>
          </w:tcPr>
          <w:p w14:paraId="23BE254A" w14:textId="2A36F69D" w:rsidR="00CF15EE" w:rsidRPr="00CF15EE" w:rsidRDefault="00CF15EE" w:rsidP="00823380">
            <w:pPr>
              <w:pStyle w:val="PBullets"/>
            </w:pPr>
            <w:r w:rsidRPr="00CF15EE">
              <w:rPr>
                <w:b/>
              </w:rPr>
              <w:t xml:space="preserve">Tarefa 1. Investigação de caso: </w:t>
            </w:r>
            <w:r w:rsidRPr="00CF15EE">
              <w:t xml:space="preserve">entrevistar os casos </w:t>
            </w:r>
            <w:r w:rsidRPr="00823380">
              <w:t>confirmados</w:t>
            </w:r>
            <w:r w:rsidRPr="00CF15EE">
              <w:t xml:space="preserve">, listar os seus contatos durante o período de transmissão </w:t>
            </w:r>
            <w:proofErr w:type="spellStart"/>
            <w:r w:rsidRPr="00CF15EE">
              <w:t>pré</w:t>
            </w:r>
            <w:proofErr w:type="spellEnd"/>
            <w:r w:rsidRPr="00CF15EE">
              <w:t>-sintomática e sintomática, monitorar os sintomas e prover recursos que auxiliem os casos durante o isolamento.</w:t>
            </w:r>
          </w:p>
        </w:tc>
      </w:tr>
      <w:tr w:rsidR="00CF15EE" w:rsidRPr="00CF15EE" w14:paraId="5C1AB379" w14:textId="77777777" w:rsidTr="00B815DA">
        <w:trPr>
          <w:jc w:val="center"/>
        </w:trPr>
        <w:tc>
          <w:tcPr>
            <w:tcW w:w="11906" w:type="dxa"/>
          </w:tcPr>
          <w:p w14:paraId="09AA0F54" w14:textId="5AF71A83" w:rsidR="00CF15EE" w:rsidRPr="00453465" w:rsidRDefault="00CF15EE" w:rsidP="00823380">
            <w:pPr>
              <w:pStyle w:val="PBullets"/>
            </w:pPr>
            <w:r w:rsidRPr="00453465">
              <w:rPr>
                <w:b/>
              </w:rPr>
              <w:t xml:space="preserve">Tarefa 2. Rastreamento de contatos: </w:t>
            </w:r>
            <w:r w:rsidRPr="00453465">
              <w:t>notificar os contatos de potencial exposição ao caso, encaminhá-los para testagem, monitorar os sinais e sintomas, encaminhá-los para serviços de saúde de referência e disponibilizar recursos de apoio social no cumprimento da quarentena.</w:t>
            </w:r>
            <w:sdt>
              <w:sdtPr>
                <w:tag w:val="goog_rdk_0"/>
                <w:id w:val="1887136560"/>
              </w:sdtPr>
              <w:sdtEndPr/>
              <w:sdtContent/>
            </w:sdt>
          </w:p>
        </w:tc>
      </w:tr>
      <w:tr w:rsidR="000F409D" w:rsidRPr="00CF15EE" w14:paraId="2545C7E9" w14:textId="77777777" w:rsidTr="00B815DA">
        <w:trPr>
          <w:jc w:val="center"/>
        </w:trPr>
        <w:tc>
          <w:tcPr>
            <w:tcW w:w="11906" w:type="dxa"/>
          </w:tcPr>
          <w:p w14:paraId="5EE34EB8" w14:textId="77777777" w:rsidR="000F409D" w:rsidRDefault="00882EFD" w:rsidP="004D2DEB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786F7FC5" wp14:editId="6B95ABB8">
                  <wp:extent cx="5991225" cy="2067501"/>
                  <wp:effectExtent l="0" t="0" r="0" b="9525"/>
                  <wp:docPr id="2" name="Imagem 2" descr="Distanciamento social durante a pandemia. Por photocre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 descr="Distanciamento social durante a pandemia. Por photocre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4199" cy="2071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20FAE3" w14:textId="626CCD5A" w:rsidR="00793DD9" w:rsidRPr="00CF15EE" w:rsidRDefault="00F73B2C" w:rsidP="00F73B2C">
            <w:pPr>
              <w:pStyle w:val="Legenda"/>
            </w:pPr>
            <w:r>
              <w:rPr>
                <w:shd w:val="clear" w:color="auto" w:fill="FFFFFF"/>
              </w:rPr>
              <w:t>Distanciamento social durante a pandemia.</w:t>
            </w:r>
            <w:r>
              <w:t xml:space="preserve"> </w:t>
            </w:r>
            <w:r w:rsidRPr="007223A1">
              <w:rPr>
                <w:shd w:val="clear" w:color="auto" w:fill="FFFFFF"/>
              </w:rPr>
              <w:t xml:space="preserve">Por </w:t>
            </w:r>
            <w:proofErr w:type="spellStart"/>
            <w:r w:rsidRPr="007223A1">
              <w:rPr>
                <w:shd w:val="clear" w:color="auto" w:fill="FFFFFF"/>
              </w:rPr>
              <w:t>photocreo</w:t>
            </w:r>
            <w:proofErr w:type="spellEnd"/>
          </w:p>
        </w:tc>
      </w:tr>
      <w:tr w:rsidR="00CF15EE" w:rsidRPr="00CF15EE" w14:paraId="26EDEE31" w14:textId="77777777" w:rsidTr="00B815DA">
        <w:trPr>
          <w:jc w:val="center"/>
        </w:trPr>
        <w:tc>
          <w:tcPr>
            <w:tcW w:w="11906" w:type="dxa"/>
          </w:tcPr>
          <w:p w14:paraId="07641E60" w14:textId="4309B9C6" w:rsidR="00CF15EE" w:rsidRPr="00CF15EE" w:rsidRDefault="007227F9" w:rsidP="00823380">
            <w:pPr>
              <w:pStyle w:val="Ppargrafo"/>
            </w:pPr>
            <w:r w:rsidRPr="00CF15EE">
              <w:t>Ambas as tarefas</w:t>
            </w:r>
            <w:r w:rsidR="00CF15EE" w:rsidRPr="00CF15EE">
              <w:t xml:space="preserve"> podem ser desempenhadas pelo mesmo profissional quando os esforços podem ser concluídos em até 24h da comunicação do caso. Caso </w:t>
            </w:r>
            <w:r w:rsidR="00CF15EE" w:rsidRPr="00CF15EE">
              <w:lastRenderedPageBreak/>
              <w:t>contrário, recomenda-se a divisão do trabalho, sendo um membro responsável pela investigação dos casos e, os demais, rastreadores de contatos, o que requer boa comunicação e organização da equipe.</w:t>
            </w:r>
          </w:p>
        </w:tc>
      </w:tr>
      <w:tr w:rsidR="00CF15EE" w:rsidRPr="00CF15EE" w14:paraId="3927F434" w14:textId="77777777" w:rsidTr="00B815DA">
        <w:trPr>
          <w:jc w:val="center"/>
        </w:trPr>
        <w:tc>
          <w:tcPr>
            <w:tcW w:w="11906" w:type="dxa"/>
          </w:tcPr>
          <w:p w14:paraId="10D792D0" w14:textId="74B0FA37" w:rsidR="00CF15EE" w:rsidRPr="00CF15EE" w:rsidRDefault="00CF15EE" w:rsidP="009B67EB">
            <w:pPr>
              <w:pStyle w:val="Ppargrafo"/>
            </w:pPr>
            <w:r w:rsidRPr="00CF15EE">
              <w:lastRenderedPageBreak/>
              <w:t xml:space="preserve">É importante salientar que a equipe necessita de treinamento adequado e constante, habilidade na comunicação, supervisão focada em resultados, empatia e sensibilidade cultural e acesso a </w:t>
            </w:r>
            <w:proofErr w:type="spellStart"/>
            <w:r w:rsidRPr="00CF15EE">
              <w:t>listas</w:t>
            </w:r>
            <w:proofErr w:type="spellEnd"/>
            <w:r w:rsidRPr="00CF15EE">
              <w:t xml:space="preserve"> de serviços de suporte social, financeiro e de saúde para recomendar aos casos e contatos, quando</w:t>
            </w:r>
            <w:sdt>
              <w:sdtPr>
                <w:tag w:val="goog_rdk_1"/>
                <w:id w:val="-1506355541"/>
              </w:sdtPr>
              <w:sdtEndPr/>
              <w:sdtContent/>
            </w:sdt>
            <w:r w:rsidRPr="00CF15EE">
              <w:t xml:space="preserve"> necessário.</w:t>
            </w:r>
          </w:p>
        </w:tc>
      </w:tr>
      <w:tr w:rsidR="0093553C" w:rsidRPr="00CF15EE" w14:paraId="48987A1A" w14:textId="77777777" w:rsidTr="00B815DA">
        <w:trPr>
          <w:jc w:val="center"/>
        </w:trPr>
        <w:tc>
          <w:tcPr>
            <w:tcW w:w="11906" w:type="dxa"/>
          </w:tcPr>
          <w:p w14:paraId="2EA00FC2" w14:textId="77777777" w:rsidR="0093553C" w:rsidRDefault="0093553C" w:rsidP="004D2DEB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677FC1A4" wp14:editId="7D3148DB">
                  <wp:extent cx="5477636" cy="2059388"/>
                  <wp:effectExtent l="0" t="0" r="8890" b="0"/>
                  <wp:docPr id="12" name="Imagem 12" descr="Conceito de distanciamento social Por Olivier_Le_Mo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 descr="Conceito de distanciamento social Por Olivier_Le_Moa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918" b="17014"/>
                          <a:stretch/>
                        </pic:blipFill>
                        <pic:spPr bwMode="auto">
                          <a:xfrm>
                            <a:off x="0" y="0"/>
                            <a:ext cx="5512412" cy="20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F8EC92" w14:textId="335BD67E" w:rsidR="00F73B2C" w:rsidRPr="006876D7" w:rsidRDefault="006876D7" w:rsidP="006876D7">
            <w:pPr>
              <w:pStyle w:val="Legenda"/>
            </w:pPr>
            <w:r w:rsidRPr="006876D7">
              <w:t xml:space="preserve">Conceito de distanciamento </w:t>
            </w:r>
            <w:proofErr w:type="gramStart"/>
            <w:r w:rsidRPr="006876D7">
              <w:t>social</w:t>
            </w:r>
            <w:r w:rsidR="00F73B2C" w:rsidRPr="006876D7">
              <w:t xml:space="preserve"> Por</w:t>
            </w:r>
            <w:proofErr w:type="gramEnd"/>
            <w:r w:rsidRPr="006876D7">
              <w:t xml:space="preserve"> </w:t>
            </w:r>
            <w:hyperlink r:id="rId16" w:history="1">
              <w:proofErr w:type="spellStart"/>
              <w:r w:rsidR="00F73B2C" w:rsidRPr="006876D7">
                <w:rPr>
                  <w:rStyle w:val="Hyperlink"/>
                  <w:color w:val="auto"/>
                  <w:u w:val="none"/>
                </w:rPr>
                <w:t>Olivier_Le_Moal</w:t>
              </w:r>
              <w:proofErr w:type="spellEnd"/>
            </w:hyperlink>
          </w:p>
        </w:tc>
      </w:tr>
      <w:tr w:rsidR="00CF15EE" w:rsidRPr="00CF15EE" w14:paraId="6CA8896F" w14:textId="77777777" w:rsidTr="00B815DA">
        <w:trPr>
          <w:jc w:val="center"/>
        </w:trPr>
        <w:tc>
          <w:tcPr>
            <w:tcW w:w="11906" w:type="dxa"/>
          </w:tcPr>
          <w:tbl>
            <w:tblPr>
              <w:tblStyle w:val="tabelaneuro"/>
              <w:tblW w:w="10432" w:type="dxa"/>
              <w:tblLook w:val="04A0" w:firstRow="1" w:lastRow="0" w:firstColumn="1" w:lastColumn="0" w:noHBand="0" w:noVBand="1"/>
            </w:tblPr>
            <w:tblGrid>
              <w:gridCol w:w="2603"/>
              <w:gridCol w:w="7829"/>
            </w:tblGrid>
            <w:tr w:rsidR="00B815DA" w14:paraId="3CC571BD" w14:textId="77777777" w:rsidTr="00B815DA">
              <w:tc>
                <w:tcPr>
                  <w:tcW w:w="1125" w:type="pct"/>
                  <w:shd w:val="clear" w:color="auto" w:fill="auto"/>
                  <w:hideMark/>
                </w:tcPr>
                <w:p w14:paraId="2F08611E" w14:textId="332A075E" w:rsidR="00B815DA" w:rsidRPr="003D7E0A" w:rsidRDefault="00B815DA" w:rsidP="004D2DEB">
                  <w:pPr>
                    <w:pStyle w:val="Pimagem"/>
                  </w:pPr>
                  <w:r w:rsidRPr="003D7E0A">
                    <w:rPr>
                      <w:noProof/>
                    </w:rPr>
                    <w:drawing>
                      <wp:inline distT="0" distB="0" distL="0" distR="0" wp14:anchorId="7DA93334" wp14:editId="5F5332B8">
                        <wp:extent cx="1209675" cy="1209675"/>
                        <wp:effectExtent l="0" t="0" r="0" b="0"/>
                        <wp:docPr id="11" name="Imagem 11" descr="Fica a dic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Imagem 11" descr="Fica a dic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31" w:type="pct"/>
                  <w:shd w:val="clear" w:color="auto" w:fill="F1F9F1"/>
                  <w:hideMark/>
                </w:tcPr>
                <w:p w14:paraId="6F8296C9" w14:textId="77777777" w:rsidR="00B815DA" w:rsidRPr="00B07A74" w:rsidRDefault="00B815DA" w:rsidP="00B815DA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FDF8385" w14:textId="49F54000" w:rsidR="00B815DA" w:rsidRPr="00B337A2" w:rsidRDefault="00B815DA" w:rsidP="00B815DA">
                  <w:pPr>
                    <w:pStyle w:val="txtrec"/>
                  </w:pPr>
                  <w:r w:rsidRPr="00B815DA">
                    <w:t>Ambas as tarefas podem ser desempenhadas pela mesma pessoa em até 24h a partir da comunicação do caso. Caso contrário, a divisão do trabalho é recomendada, como um membro da equipe fará a investigação do caso e, os demais, rastreamento dos contatos. Ressalta-se que uma boa comunicação e organização da equipe reforça os resultados esperados da investigação.</w:t>
                  </w:r>
                </w:p>
              </w:tc>
            </w:tr>
          </w:tbl>
          <w:p w14:paraId="4CD04309" w14:textId="4B2CDC5C" w:rsidR="00CF15EE" w:rsidRPr="00CF15EE" w:rsidRDefault="00CF15EE" w:rsidP="00AC2972">
            <w:pPr>
              <w:widowControl w:val="0"/>
              <w:spacing w:before="292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CF15EE" w:rsidRPr="00CF15EE" w14:paraId="499D2B20" w14:textId="77777777" w:rsidTr="00B815DA">
        <w:trPr>
          <w:jc w:val="center"/>
        </w:trPr>
        <w:tc>
          <w:tcPr>
            <w:tcW w:w="11906" w:type="dxa"/>
          </w:tcPr>
          <w:p w14:paraId="28C5DC32" w14:textId="77777777" w:rsidR="00CF15EE" w:rsidRPr="00CF15EE" w:rsidRDefault="00CF15EE" w:rsidP="009A7FFB">
            <w:pPr>
              <w:pStyle w:val="P1Ttulonumerado"/>
              <w:rPr>
                <w:rFonts w:eastAsia="Arial"/>
              </w:rPr>
            </w:pPr>
            <w:bookmarkStart w:id="1" w:name="_Toc70302137"/>
            <w:r w:rsidRPr="00CF15EE">
              <w:rPr>
                <w:rFonts w:eastAsia="Arial"/>
              </w:rPr>
              <w:t>Questões técnicas a serem consideradas pela equipe</w:t>
            </w:r>
            <w:bookmarkEnd w:id="1"/>
          </w:p>
        </w:tc>
      </w:tr>
      <w:tr w:rsidR="00CF15EE" w:rsidRPr="00CF15EE" w14:paraId="7BF15AF5" w14:textId="77777777" w:rsidTr="00B815DA">
        <w:trPr>
          <w:jc w:val="center"/>
        </w:trPr>
        <w:tc>
          <w:tcPr>
            <w:tcW w:w="11906" w:type="dxa"/>
          </w:tcPr>
          <w:p w14:paraId="2D8C56F9" w14:textId="77777777" w:rsidR="00CF15EE" w:rsidRPr="00CF15EE" w:rsidRDefault="00CF15EE" w:rsidP="009A7FFB">
            <w:pPr>
              <w:pStyle w:val="Ppargrafo"/>
            </w:pPr>
            <w:r w:rsidRPr="00CF15EE">
              <w:t xml:space="preserve">A investigação dos casos e o rastreamento de contatos lidam diretamente com muitas pessoas e situações excepcionais. Por isso, é de suma importância que as equipes enumerem e discutam as questões técnicas envolvidas no processo, inclusive desafios no acompanhamento de casos e rastreamento de contatos. Deve-se </w:t>
            </w:r>
            <w:r w:rsidRPr="00CF15EE">
              <w:lastRenderedPageBreak/>
              <w:t xml:space="preserve">considerar os aspectos </w:t>
            </w:r>
            <w:proofErr w:type="spellStart"/>
            <w:proofErr w:type="gramStart"/>
            <w:r w:rsidRPr="00CF15EE">
              <w:t>sócio-culturais</w:t>
            </w:r>
            <w:proofErr w:type="spellEnd"/>
            <w:proofErr w:type="gramEnd"/>
            <w:r w:rsidRPr="00CF15EE">
              <w:t xml:space="preserve"> do território e previsão de situações de alto risco para a transmissão da doença.</w:t>
            </w:r>
          </w:p>
        </w:tc>
      </w:tr>
      <w:tr w:rsidR="00CF15EE" w:rsidRPr="00CF15EE" w14:paraId="001DEC03" w14:textId="77777777" w:rsidTr="00B815DA">
        <w:trPr>
          <w:jc w:val="center"/>
        </w:trPr>
        <w:tc>
          <w:tcPr>
            <w:tcW w:w="11906" w:type="dxa"/>
          </w:tcPr>
          <w:p w14:paraId="753B544C" w14:textId="77777777" w:rsidR="00CF15EE" w:rsidRPr="00CF15EE" w:rsidRDefault="00CF15EE" w:rsidP="009A7FFB">
            <w:pPr>
              <w:pStyle w:val="Ppargrafo"/>
            </w:pPr>
            <w:r w:rsidRPr="00CF15EE">
              <w:lastRenderedPageBreak/>
              <w:t xml:space="preserve">Reúna a equipe envolvida no rastreamento de contatos e realize ponderações em conjunto. Seguem questionamentos a serem discutidos a nível de organização dos esforços da equipe de rastreamento de contatos (CDC, 2020f). </w:t>
            </w:r>
          </w:p>
        </w:tc>
      </w:tr>
      <w:tr w:rsidR="00CF15EE" w:rsidRPr="00CF15EE" w14:paraId="1BA5DB9A" w14:textId="77777777" w:rsidTr="00B815DA">
        <w:trPr>
          <w:jc w:val="center"/>
        </w:trPr>
        <w:tc>
          <w:tcPr>
            <w:tcW w:w="11906" w:type="dxa"/>
          </w:tcPr>
          <w:p w14:paraId="2B454647" w14:textId="77777777" w:rsidR="00CF15EE" w:rsidRPr="00CF15EE" w:rsidRDefault="00CF15EE" w:rsidP="00A82897">
            <w:pPr>
              <w:pStyle w:val="PBullets"/>
            </w:pPr>
            <w:r w:rsidRPr="00CF15EE">
              <w:t>Os eventos que iniciam a investigação têm entrada direta no sistema desde o provedor da informação?</w:t>
            </w:r>
          </w:p>
        </w:tc>
      </w:tr>
      <w:tr w:rsidR="00CF15EE" w:rsidRPr="00CF15EE" w14:paraId="5312A477" w14:textId="77777777" w:rsidTr="00B815DA">
        <w:trPr>
          <w:jc w:val="center"/>
        </w:trPr>
        <w:tc>
          <w:tcPr>
            <w:tcW w:w="11906" w:type="dxa"/>
          </w:tcPr>
          <w:p w14:paraId="44E65333" w14:textId="77777777" w:rsidR="00CF15EE" w:rsidRPr="00CF15EE" w:rsidRDefault="00CF15EE" w:rsidP="00A82897">
            <w:pPr>
              <w:pStyle w:val="PBullets"/>
            </w:pPr>
            <w:r w:rsidRPr="00CF15EE">
              <w:t xml:space="preserve">Quais os tipos de </w:t>
            </w:r>
            <w:r w:rsidRPr="00CF15EE">
              <w:rPr>
                <w:b/>
              </w:rPr>
              <w:t>acordos podem ser feitos entre instituições</w:t>
            </w:r>
            <w:r w:rsidRPr="00CF15EE">
              <w:t xml:space="preserve"> de saúde pública e provedores de saúde privados para facilitar o fluxo de informações?</w:t>
            </w:r>
          </w:p>
        </w:tc>
      </w:tr>
      <w:tr w:rsidR="00CF15EE" w:rsidRPr="00CF15EE" w14:paraId="5F63D2FD" w14:textId="77777777" w:rsidTr="00B815DA">
        <w:trPr>
          <w:jc w:val="center"/>
        </w:trPr>
        <w:tc>
          <w:tcPr>
            <w:tcW w:w="11906" w:type="dxa"/>
          </w:tcPr>
          <w:p w14:paraId="0D3C5A60" w14:textId="77777777" w:rsidR="00CF15EE" w:rsidRPr="00CF15EE" w:rsidRDefault="00CF15EE" w:rsidP="00A82897">
            <w:pPr>
              <w:pStyle w:val="PBullets"/>
            </w:pPr>
            <w:r w:rsidRPr="00CF15EE">
              <w:t xml:space="preserve">Em áreas de </w:t>
            </w:r>
            <w:r w:rsidRPr="00CF15EE">
              <w:rPr>
                <w:b/>
              </w:rPr>
              <w:t>responsabilidade comum entre autoridades</w:t>
            </w:r>
            <w:r w:rsidRPr="00CF15EE">
              <w:t xml:space="preserve"> estatal, estadual e municipal, qual entidade será a responsável por conduzir os esforços?</w:t>
            </w:r>
          </w:p>
        </w:tc>
      </w:tr>
      <w:tr w:rsidR="00CF15EE" w:rsidRPr="00CF15EE" w14:paraId="4E4C0A03" w14:textId="77777777" w:rsidTr="00B815DA">
        <w:trPr>
          <w:jc w:val="center"/>
        </w:trPr>
        <w:tc>
          <w:tcPr>
            <w:tcW w:w="11906" w:type="dxa"/>
          </w:tcPr>
          <w:p w14:paraId="13A22402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 dará o acompanhamento de </w:t>
            </w:r>
            <w:r w:rsidRPr="00CF15EE">
              <w:rPr>
                <w:b/>
              </w:rPr>
              <w:t>casos e contatos que tenham viajado ou viajem frequentemente</w:t>
            </w:r>
            <w:r w:rsidRPr="00CF15EE">
              <w:t xml:space="preserve"> entre diferentes jurisdições?</w:t>
            </w:r>
          </w:p>
        </w:tc>
      </w:tr>
      <w:tr w:rsidR="00CF15EE" w:rsidRPr="00CF15EE" w14:paraId="7BDE8C92" w14:textId="77777777" w:rsidTr="00B815DA">
        <w:trPr>
          <w:jc w:val="center"/>
        </w:trPr>
        <w:tc>
          <w:tcPr>
            <w:tcW w:w="11906" w:type="dxa"/>
          </w:tcPr>
          <w:p w14:paraId="5628F226" w14:textId="77777777" w:rsidR="00CF15EE" w:rsidRPr="00CF15EE" w:rsidRDefault="00CF15EE" w:rsidP="00A82897">
            <w:pPr>
              <w:pStyle w:val="PBullets"/>
            </w:pPr>
            <w:r w:rsidRPr="00CF15EE">
              <w:t>Como a sua localidade pode incorporar tecnologias no fluxo de trabalho para expedir as notificações de caso?</w:t>
            </w:r>
          </w:p>
        </w:tc>
      </w:tr>
      <w:tr w:rsidR="00CF15EE" w:rsidRPr="00CF15EE" w14:paraId="239F4EF8" w14:textId="77777777" w:rsidTr="00B815DA">
        <w:trPr>
          <w:jc w:val="center"/>
        </w:trPr>
        <w:tc>
          <w:tcPr>
            <w:tcW w:w="11906" w:type="dxa"/>
          </w:tcPr>
          <w:p w14:paraId="23C3A50B" w14:textId="77777777" w:rsidR="00CF15EE" w:rsidRPr="00CF15EE" w:rsidRDefault="00CF15EE" w:rsidP="00A82897">
            <w:pPr>
              <w:pStyle w:val="PBullets"/>
            </w:pPr>
            <w:r w:rsidRPr="00CF15EE">
              <w:t xml:space="preserve">Como lidar com casos e contatos </w:t>
            </w:r>
            <w:r w:rsidRPr="00CF15EE">
              <w:rPr>
                <w:b/>
              </w:rPr>
              <w:t>menores de idade</w:t>
            </w:r>
            <w:r w:rsidRPr="00CF15EE">
              <w:t xml:space="preserve">? </w:t>
            </w:r>
          </w:p>
        </w:tc>
      </w:tr>
      <w:tr w:rsidR="00CF15EE" w:rsidRPr="00CF15EE" w14:paraId="2DA92C52" w14:textId="77777777" w:rsidTr="00B815DA">
        <w:trPr>
          <w:jc w:val="center"/>
        </w:trPr>
        <w:tc>
          <w:tcPr>
            <w:tcW w:w="11906" w:type="dxa"/>
          </w:tcPr>
          <w:p w14:paraId="31A54DDF" w14:textId="77777777" w:rsidR="00CF15EE" w:rsidRPr="00CF15EE" w:rsidRDefault="00CF15EE" w:rsidP="00A82897">
            <w:pPr>
              <w:pStyle w:val="PBullets"/>
            </w:pPr>
            <w:r w:rsidRPr="00CF15EE">
              <w:t>Quando será necessário notificar e entrevistar casos pessoalmente?</w:t>
            </w:r>
          </w:p>
        </w:tc>
      </w:tr>
      <w:tr w:rsidR="00CF15EE" w:rsidRPr="00CF15EE" w14:paraId="3DA944A0" w14:textId="77777777" w:rsidTr="00B815DA">
        <w:trPr>
          <w:jc w:val="center"/>
        </w:trPr>
        <w:tc>
          <w:tcPr>
            <w:tcW w:w="11906" w:type="dxa"/>
          </w:tcPr>
          <w:p w14:paraId="4E160421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serão conduzidos os esforços em locais onde há </w:t>
            </w:r>
            <w:r w:rsidRPr="00CF15EE">
              <w:rPr>
                <w:b/>
              </w:rPr>
              <w:t>grande número de pessoas</w:t>
            </w:r>
            <w:r w:rsidRPr="00CF15EE">
              <w:t>? (presídios, asilos, creches, entre outros)</w:t>
            </w:r>
          </w:p>
        </w:tc>
      </w:tr>
      <w:tr w:rsidR="00CF15EE" w:rsidRPr="00CF15EE" w14:paraId="089DA755" w14:textId="77777777" w:rsidTr="00B815DA">
        <w:trPr>
          <w:jc w:val="center"/>
        </w:trPr>
        <w:tc>
          <w:tcPr>
            <w:tcW w:w="11906" w:type="dxa"/>
          </w:tcPr>
          <w:p w14:paraId="21BA716A" w14:textId="77777777" w:rsidR="00CF15EE" w:rsidRPr="00CF15EE" w:rsidRDefault="00CF15EE" w:rsidP="00A82897">
            <w:pPr>
              <w:pStyle w:val="PBullets"/>
            </w:pPr>
            <w:r w:rsidRPr="00CF15EE">
              <w:lastRenderedPageBreak/>
              <w:t xml:space="preserve">Há disponibilidade de </w:t>
            </w:r>
            <w:r w:rsidRPr="00CF15EE">
              <w:rPr>
                <w:b/>
              </w:rPr>
              <w:t>intérpretes</w:t>
            </w:r>
            <w:r w:rsidRPr="00CF15EE">
              <w:t xml:space="preserve"> para língua estrangeira ou línguas de sinais?</w:t>
            </w:r>
          </w:p>
        </w:tc>
      </w:tr>
      <w:tr w:rsidR="00CF15EE" w:rsidRPr="00CF15EE" w14:paraId="7CE58E63" w14:textId="77777777" w:rsidTr="00B815DA">
        <w:trPr>
          <w:jc w:val="center"/>
        </w:trPr>
        <w:tc>
          <w:tcPr>
            <w:tcW w:w="11906" w:type="dxa"/>
          </w:tcPr>
          <w:p w14:paraId="232927B8" w14:textId="77777777" w:rsidR="00CF15EE" w:rsidRPr="00CF15EE" w:rsidRDefault="00CF15EE" w:rsidP="00A82897">
            <w:pPr>
              <w:pStyle w:val="PBullets"/>
            </w:pPr>
            <w:r w:rsidRPr="00CF15EE">
              <w:t xml:space="preserve">Quais passos tomar na situação em que o caso ou </w:t>
            </w:r>
            <w:r w:rsidRPr="00CF15EE">
              <w:rPr>
                <w:b/>
              </w:rPr>
              <w:t>contatos se recusarem</w:t>
            </w:r>
            <w:r w:rsidRPr="00CF15EE">
              <w:t xml:space="preserve"> a manter comunicação remota?</w:t>
            </w:r>
          </w:p>
        </w:tc>
      </w:tr>
      <w:tr w:rsidR="00CF15EE" w:rsidRPr="00CF15EE" w14:paraId="138A8DFD" w14:textId="77777777" w:rsidTr="00B815DA">
        <w:trPr>
          <w:jc w:val="center"/>
        </w:trPr>
        <w:tc>
          <w:tcPr>
            <w:tcW w:w="11906" w:type="dxa"/>
          </w:tcPr>
          <w:p w14:paraId="0D947649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serão contactados casos e contatos </w:t>
            </w:r>
            <w:r w:rsidRPr="00CF15EE">
              <w:rPr>
                <w:b/>
              </w:rPr>
              <w:t>privados de liberdade</w:t>
            </w:r>
            <w:r w:rsidRPr="00CF15EE">
              <w:t xml:space="preserve"> (situação de cárcere)?</w:t>
            </w:r>
          </w:p>
        </w:tc>
      </w:tr>
      <w:tr w:rsidR="00CF15EE" w:rsidRPr="00CF15EE" w14:paraId="53D10F98" w14:textId="77777777" w:rsidTr="00B815DA">
        <w:trPr>
          <w:jc w:val="center"/>
        </w:trPr>
        <w:tc>
          <w:tcPr>
            <w:tcW w:w="11906" w:type="dxa"/>
          </w:tcPr>
          <w:p w14:paraId="4575D09E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serão conduzidos entrevistas e acompanhamentos de pessoas em </w:t>
            </w:r>
            <w:r w:rsidRPr="00CF15EE">
              <w:rPr>
                <w:b/>
              </w:rPr>
              <w:t>situação de rua</w:t>
            </w:r>
            <w:r w:rsidRPr="00CF15EE">
              <w:t>?</w:t>
            </w:r>
          </w:p>
        </w:tc>
      </w:tr>
      <w:tr w:rsidR="00CF15EE" w:rsidRPr="00CF15EE" w14:paraId="1A9CA3EC" w14:textId="77777777" w:rsidTr="00B815DA">
        <w:trPr>
          <w:jc w:val="center"/>
        </w:trPr>
        <w:tc>
          <w:tcPr>
            <w:tcW w:w="11906" w:type="dxa"/>
          </w:tcPr>
          <w:p w14:paraId="16501E07" w14:textId="77777777" w:rsidR="00CF15EE" w:rsidRPr="00CF15EE" w:rsidRDefault="00CF15EE" w:rsidP="00A82897">
            <w:pPr>
              <w:pStyle w:val="PBullets"/>
            </w:pPr>
            <w:r w:rsidRPr="00CF15EE">
              <w:t>Quem irá realizar os monitoramentos? Casos especiais serão acompanhados por profissionais com expertise clínica?</w:t>
            </w:r>
          </w:p>
        </w:tc>
      </w:tr>
      <w:tr w:rsidR="00CF15EE" w:rsidRPr="00CF15EE" w14:paraId="486C02DC" w14:textId="77777777" w:rsidTr="00B815DA">
        <w:trPr>
          <w:jc w:val="center"/>
        </w:trPr>
        <w:tc>
          <w:tcPr>
            <w:tcW w:w="11906" w:type="dxa"/>
          </w:tcPr>
          <w:p w14:paraId="0649631D" w14:textId="77777777" w:rsidR="00CF15EE" w:rsidRPr="00CF15EE" w:rsidRDefault="00CF15EE" w:rsidP="00A82897">
            <w:pPr>
              <w:pStyle w:val="PBullets"/>
            </w:pPr>
            <w:r w:rsidRPr="00CF15EE">
              <w:t xml:space="preserve">Quais serão os procedimentos adotados na situação de um caso não enviar os </w:t>
            </w:r>
            <w:proofErr w:type="spellStart"/>
            <w:r w:rsidRPr="00CF15EE">
              <w:t>reports</w:t>
            </w:r>
            <w:proofErr w:type="spellEnd"/>
            <w:r w:rsidRPr="00CF15EE">
              <w:t xml:space="preserve">? </w:t>
            </w:r>
          </w:p>
        </w:tc>
      </w:tr>
      <w:tr w:rsidR="00CF15EE" w:rsidRPr="00CF15EE" w14:paraId="628C4D72" w14:textId="77777777" w:rsidTr="00B815DA">
        <w:trPr>
          <w:jc w:val="center"/>
        </w:trPr>
        <w:tc>
          <w:tcPr>
            <w:tcW w:w="11906" w:type="dxa"/>
          </w:tcPr>
          <w:p w14:paraId="72B69C04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será garantida a proteção à </w:t>
            </w:r>
            <w:r w:rsidRPr="00CF15EE">
              <w:rPr>
                <w:b/>
              </w:rPr>
              <w:t>confidencialidade das informações</w:t>
            </w:r>
            <w:r w:rsidRPr="00CF15EE">
              <w:t>?</w:t>
            </w:r>
          </w:p>
        </w:tc>
      </w:tr>
      <w:tr w:rsidR="00CF15EE" w:rsidRPr="00CF15EE" w14:paraId="525A2A47" w14:textId="77777777" w:rsidTr="00B815DA">
        <w:trPr>
          <w:jc w:val="center"/>
        </w:trPr>
        <w:tc>
          <w:tcPr>
            <w:tcW w:w="11906" w:type="dxa"/>
          </w:tcPr>
          <w:p w14:paraId="3B840254" w14:textId="77777777" w:rsidR="00CF15EE" w:rsidRPr="00CF15EE" w:rsidRDefault="00CF15EE" w:rsidP="00A82897">
            <w:pPr>
              <w:pStyle w:val="PBullets"/>
            </w:pPr>
            <w:r w:rsidRPr="00CF15EE">
              <w:t xml:space="preserve">Sua jurisdição pode emitir cartas ou documentos que comprovem a necessidade de isolamento por um </w:t>
            </w:r>
            <w:proofErr w:type="gramStart"/>
            <w:r w:rsidRPr="00CF15EE">
              <w:t>período de tempo</w:t>
            </w:r>
            <w:proofErr w:type="gramEnd"/>
            <w:r w:rsidRPr="00CF15EE">
              <w:t xml:space="preserve"> específico? Contatos podem utilizar estes documentos para conseguir justificar ausências em seu trabalho?</w:t>
            </w:r>
          </w:p>
        </w:tc>
      </w:tr>
      <w:tr w:rsidR="00CF15EE" w:rsidRPr="00CF15EE" w14:paraId="02839370" w14:textId="77777777" w:rsidTr="00B815DA">
        <w:trPr>
          <w:jc w:val="center"/>
        </w:trPr>
        <w:tc>
          <w:tcPr>
            <w:tcW w:w="11906" w:type="dxa"/>
          </w:tcPr>
          <w:p w14:paraId="6814D6DC" w14:textId="77777777" w:rsidR="00CF15EE" w:rsidRPr="00CF15EE" w:rsidRDefault="00CF15EE" w:rsidP="00A82897">
            <w:pPr>
              <w:pStyle w:val="PBullets"/>
            </w:pPr>
            <w:r w:rsidRPr="00CF15EE">
              <w:t xml:space="preserve">Se todo um lar for exposto a determinado agente etiológico, receberá </w:t>
            </w:r>
            <w:r w:rsidRPr="00CF15EE">
              <w:rPr>
                <w:b/>
              </w:rPr>
              <w:t>acompanhamento em conjunto</w:t>
            </w:r>
            <w:r w:rsidRPr="00CF15EE">
              <w:t xml:space="preserve"> ou acompanhamento para cada residente?</w:t>
            </w:r>
          </w:p>
        </w:tc>
      </w:tr>
      <w:tr w:rsidR="00CF15EE" w:rsidRPr="00CF15EE" w14:paraId="1D3AA8A0" w14:textId="77777777" w:rsidTr="00B815DA">
        <w:trPr>
          <w:jc w:val="center"/>
        </w:trPr>
        <w:tc>
          <w:tcPr>
            <w:tcW w:w="11906" w:type="dxa"/>
          </w:tcPr>
          <w:p w14:paraId="0CBBD72E" w14:textId="77777777" w:rsidR="00CF15EE" w:rsidRPr="00CF15EE" w:rsidRDefault="00CF15EE" w:rsidP="00A82897">
            <w:pPr>
              <w:pStyle w:val="PBullets"/>
            </w:pPr>
            <w:r w:rsidRPr="00CF15EE">
              <w:t>Como os contatos serão cruzados com uma base de dados de casos já confirmados em isolamento ou casos recuperados?</w:t>
            </w:r>
          </w:p>
        </w:tc>
      </w:tr>
      <w:tr w:rsidR="00CF15EE" w:rsidRPr="00CF15EE" w14:paraId="24A72B41" w14:textId="77777777" w:rsidTr="00B815DA">
        <w:trPr>
          <w:jc w:val="center"/>
        </w:trPr>
        <w:tc>
          <w:tcPr>
            <w:tcW w:w="11906" w:type="dxa"/>
          </w:tcPr>
          <w:p w14:paraId="14809A2B" w14:textId="77777777" w:rsidR="00CF15EE" w:rsidRPr="00CF15EE" w:rsidRDefault="00CF15EE" w:rsidP="009A7FFB">
            <w:pPr>
              <w:pStyle w:val="P1Ttulonumerado"/>
              <w:rPr>
                <w:rFonts w:eastAsia="Arial"/>
              </w:rPr>
            </w:pPr>
            <w:bookmarkStart w:id="2" w:name="_Toc70302138"/>
            <w:r w:rsidRPr="00CF15EE">
              <w:rPr>
                <w:rFonts w:eastAsia="Arial"/>
              </w:rPr>
              <w:lastRenderedPageBreak/>
              <w:t>Definição do isolamento ou quarentena</w:t>
            </w:r>
            <w:bookmarkEnd w:id="2"/>
          </w:p>
        </w:tc>
      </w:tr>
      <w:tr w:rsidR="00CF15EE" w:rsidRPr="00CF15EE" w14:paraId="11B76918" w14:textId="77777777" w:rsidTr="00B815DA">
        <w:trPr>
          <w:jc w:val="center"/>
        </w:trPr>
        <w:tc>
          <w:tcPr>
            <w:tcW w:w="11906" w:type="dxa"/>
          </w:tcPr>
          <w:p w14:paraId="3C3328F7" w14:textId="07212293" w:rsidR="00CF15EE" w:rsidRPr="00CF15EE" w:rsidRDefault="00CF15EE" w:rsidP="009A7FFB">
            <w:pPr>
              <w:pStyle w:val="Ppargrafo"/>
            </w:pPr>
            <w:r w:rsidRPr="00CF15EE">
              <w:t>O esforço de investigação de casos e rastreamento de contatos culmina com a decisão da descontinuidade do isolamento dos casos e da quarentena dos contatos. Dessa forma, a doença e o período de transmissibilidade, com presença ou não da sintomatologia, podem ser avaliados para subsidiar a decisão da retomada das atividades normais dos indivíduos que previamente estavam reclusos ou evitando exposição de risco. Essa decisão deve ser respaldada por evidências científicas, uma vez que o objetivo do isolamento e da quarentena é a interrupção da transmissão do agente etiológico na comunidade.</w:t>
            </w:r>
          </w:p>
        </w:tc>
      </w:tr>
      <w:tr w:rsidR="00CF15EE" w:rsidRPr="00CF15EE" w14:paraId="05AB875F" w14:textId="77777777" w:rsidTr="00B815DA">
        <w:trPr>
          <w:jc w:val="center"/>
        </w:trPr>
        <w:tc>
          <w:tcPr>
            <w:tcW w:w="11906" w:type="dxa"/>
          </w:tcPr>
          <w:p w14:paraId="44477DA2" w14:textId="77777777" w:rsidR="00CF15EE" w:rsidRPr="00CF15EE" w:rsidRDefault="00CF15EE" w:rsidP="009A7FFB">
            <w:pPr>
              <w:pStyle w:val="Ppargrafo"/>
            </w:pPr>
            <w:r w:rsidRPr="00CF15EE">
              <w:t>Para a Covid-19, sugerem os seguintes critérios para descontinuidade do isolamento dos casos e, quarentena, dos contatos (CDC, 2020j):</w:t>
            </w:r>
          </w:p>
        </w:tc>
      </w:tr>
      <w:tr w:rsidR="00CF15EE" w:rsidRPr="00CF15EE" w14:paraId="43B3833C" w14:textId="77777777" w:rsidTr="00B815DA">
        <w:trPr>
          <w:jc w:val="center"/>
        </w:trPr>
        <w:tc>
          <w:tcPr>
            <w:tcW w:w="11906" w:type="dxa"/>
          </w:tcPr>
          <w:p w14:paraId="207500FC" w14:textId="5C4FEB4B" w:rsidR="00CF15EE" w:rsidRPr="00A82897" w:rsidRDefault="00A82897" w:rsidP="00A82897">
            <w:pPr>
              <w:pStyle w:val="Ppargrafo"/>
              <w:rPr>
                <w:b/>
                <w:bCs/>
              </w:rPr>
            </w:pPr>
            <w:r w:rsidRPr="00A82897">
              <w:rPr>
                <w:b/>
                <w:bCs/>
              </w:rPr>
              <w:t>Figura 1 - Critérios de descontinuidade do isolamento dos casos e quarentena nos contatos.</w:t>
            </w:r>
          </w:p>
        </w:tc>
      </w:tr>
      <w:tr w:rsidR="00CF15EE" w:rsidRPr="00CF15EE" w14:paraId="1EEBDAC4" w14:textId="77777777" w:rsidTr="00B815DA">
        <w:trPr>
          <w:jc w:val="center"/>
        </w:trPr>
        <w:tc>
          <w:tcPr>
            <w:tcW w:w="11906" w:type="dxa"/>
          </w:tcPr>
          <w:p w14:paraId="22A9317E" w14:textId="77777777" w:rsidR="00CF15EE" w:rsidRDefault="00CF15EE" w:rsidP="004D2DEB">
            <w:pPr>
              <w:pStyle w:val="Pimagem"/>
            </w:pPr>
            <w:bookmarkStart w:id="3" w:name="_heading=h.gjdgxs" w:colFirst="0" w:colLast="0"/>
            <w:bookmarkEnd w:id="3"/>
            <w:r w:rsidRPr="00A82897">
              <w:rPr>
                <w:noProof/>
              </w:rPr>
              <w:drawing>
                <wp:inline distT="0" distB="0" distL="0" distR="0" wp14:anchorId="0D66079B" wp14:editId="483C1C2C">
                  <wp:extent cx="4107851" cy="3506525"/>
                  <wp:effectExtent l="0" t="0" r="6985" b="0"/>
                  <wp:docPr id="80" name="image7.png" descr="Critérios de descontinuidade do isolamento dos casos e quarentena nos contatos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7.png" descr="Critérios de descontinuidade do isolamento dos casos e quarentena nos contatos."/>
                          <pic:cNvPicPr preferRelativeResize="0"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268" cy="35205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8BE7DC5" w14:textId="4FDC7CD9" w:rsidR="00A82897" w:rsidRPr="006876D7" w:rsidRDefault="00A82897" w:rsidP="006876D7">
            <w:pPr>
              <w:pStyle w:val="Legenda"/>
            </w:pPr>
            <w:r w:rsidRPr="006876D7">
              <w:t xml:space="preserve">Fonte: Adaptado de Centers for </w:t>
            </w:r>
            <w:proofErr w:type="spellStart"/>
            <w:r w:rsidRPr="006876D7">
              <w:t>Disease</w:t>
            </w:r>
            <w:proofErr w:type="spellEnd"/>
            <w:r w:rsidRPr="006876D7">
              <w:t xml:space="preserve"> </w:t>
            </w:r>
            <w:proofErr w:type="spellStart"/>
            <w:r w:rsidRPr="006876D7">
              <w:t>Control</w:t>
            </w:r>
            <w:proofErr w:type="spellEnd"/>
            <w:r w:rsidRPr="006876D7">
              <w:t xml:space="preserve"> </w:t>
            </w:r>
            <w:proofErr w:type="spellStart"/>
            <w:r w:rsidRPr="006876D7">
              <w:t>and</w:t>
            </w:r>
            <w:proofErr w:type="spellEnd"/>
            <w:r w:rsidRPr="006876D7">
              <w:t xml:space="preserve"> </w:t>
            </w:r>
            <w:proofErr w:type="spellStart"/>
            <w:r w:rsidRPr="006876D7">
              <w:t>Prevention</w:t>
            </w:r>
            <w:proofErr w:type="spellEnd"/>
            <w:r w:rsidRPr="006876D7">
              <w:t>, 2020d.</w:t>
            </w:r>
          </w:p>
        </w:tc>
      </w:tr>
      <w:tr w:rsidR="00CF15EE" w:rsidRPr="00CF15EE" w14:paraId="667B7A4C" w14:textId="77777777" w:rsidTr="00DA2800">
        <w:trPr>
          <w:jc w:val="center"/>
        </w:trPr>
        <w:tc>
          <w:tcPr>
            <w:tcW w:w="11906" w:type="dxa"/>
            <w:shd w:val="clear" w:color="auto" w:fill="FFFFEF"/>
          </w:tcPr>
          <w:p w14:paraId="58203419" w14:textId="77777777" w:rsidR="00CF15EE" w:rsidRPr="00CF15EE" w:rsidRDefault="00CF15EE" w:rsidP="009A7FFB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4" w:name="_Toc70302139"/>
            <w:r w:rsidRPr="00CF15EE">
              <w:rPr>
                <w:rFonts w:eastAsia="Arial"/>
              </w:rPr>
              <w:lastRenderedPageBreak/>
              <w:t>Questões éticas</w:t>
            </w:r>
            <w:bookmarkEnd w:id="4"/>
          </w:p>
        </w:tc>
      </w:tr>
      <w:tr w:rsidR="00CF15EE" w:rsidRPr="00CF15EE" w14:paraId="34776400" w14:textId="77777777" w:rsidTr="00B815DA">
        <w:trPr>
          <w:jc w:val="center"/>
        </w:trPr>
        <w:tc>
          <w:tcPr>
            <w:tcW w:w="11906" w:type="dxa"/>
          </w:tcPr>
          <w:p w14:paraId="2A0F9FEF" w14:textId="77777777" w:rsidR="00CF15EE" w:rsidRPr="00CF15EE" w:rsidRDefault="00CF15EE" w:rsidP="009A7FFB">
            <w:pPr>
              <w:pStyle w:val="Ppargrafo"/>
            </w:pPr>
            <w:r w:rsidRPr="00CF15EE">
              <w:t xml:space="preserve">Privacidade é o direito individual à preservação de informações pessoais. O rastreador de contatos terá acesso a essas informações no momento da entrevista, como local de residência e de trabalho, com quem convive nesses ambientes, últimas semanas </w:t>
            </w:r>
            <w:proofErr w:type="gramStart"/>
            <w:r w:rsidRPr="00CF15EE">
              <w:t>onde</w:t>
            </w:r>
            <w:proofErr w:type="gramEnd"/>
            <w:r w:rsidRPr="00CF15EE">
              <w:t xml:space="preserve"> passou maior tempo, entre outras.  Entretanto, todas essas informações somente devem ser usadas no rastreamento de contatos, não permitindo seu compartilhamento por outra finalidade (GURLEY, 2020b).</w:t>
            </w:r>
          </w:p>
        </w:tc>
      </w:tr>
      <w:tr w:rsidR="00CF15EE" w:rsidRPr="00CF15EE" w14:paraId="45EACD74" w14:textId="77777777" w:rsidTr="00B815DA">
        <w:trPr>
          <w:jc w:val="center"/>
        </w:trPr>
        <w:tc>
          <w:tcPr>
            <w:tcW w:w="11906" w:type="dxa"/>
          </w:tcPr>
          <w:p w14:paraId="6344151C" w14:textId="77777777" w:rsidR="00CF15EE" w:rsidRPr="00CF15EE" w:rsidRDefault="00CF15EE" w:rsidP="009A7FFB">
            <w:pPr>
              <w:pStyle w:val="Ppargrafo"/>
            </w:pPr>
            <w:r w:rsidRPr="00CF15EE">
              <w:t>A confidencialidade está relacionada à privacidade dos dados de uma organização. No contexto do rastreamento de contatos, a confidencialidade das informações está presente em prontuários clínicos e o paciente as compartilha com quem ele desejar. No entanto, o rastreador pode realizar perguntas adicionais na entrevista a fim de complementar as informações do evento (GURLEY, 2020b).</w:t>
            </w:r>
          </w:p>
        </w:tc>
      </w:tr>
      <w:tr w:rsidR="00CF15EE" w:rsidRPr="00CF15EE" w14:paraId="2627B5E3" w14:textId="77777777" w:rsidTr="00B815DA">
        <w:trPr>
          <w:jc w:val="center"/>
        </w:trPr>
        <w:tc>
          <w:tcPr>
            <w:tcW w:w="11906" w:type="dxa"/>
          </w:tcPr>
          <w:p w14:paraId="5BD8C5C3" w14:textId="77777777" w:rsidR="00CF15EE" w:rsidRPr="00CF15EE" w:rsidRDefault="00CF15EE" w:rsidP="009A7FFB">
            <w:pPr>
              <w:pStyle w:val="Ppargrafo"/>
              <w:rPr>
                <w:b/>
                <w:color w:val="000000"/>
              </w:rPr>
            </w:pPr>
            <w:r w:rsidRPr="00CF15EE">
              <w:t xml:space="preserve">Autonomia é a capacidade e o direito de uma pessoa tomar suas próprias decisões. No entanto, essa autonomia pode ser minimizada quando essas decisões ameaçam a vida de terceiros. Por exemplo, um indivíduo com suspeita de uma doença altamente contagiosa com resultado laboratorial positivo. Este resultado deve ser compartilhado com o governo, </w:t>
            </w:r>
            <w:proofErr w:type="spellStart"/>
            <w:r w:rsidRPr="00CF15EE">
              <w:t>independente</w:t>
            </w:r>
            <w:proofErr w:type="spellEnd"/>
            <w:r w:rsidRPr="00CF15EE">
              <w:t xml:space="preserve"> de sua vontade pessoal, devido ao risco potencial de transmissão da doença de importância para a saúde pública (GURLEY, 2020b).</w:t>
            </w:r>
          </w:p>
        </w:tc>
      </w:tr>
      <w:tr w:rsidR="00A82897" w:rsidRPr="00CF15EE" w14:paraId="4EC696AB" w14:textId="77777777" w:rsidTr="00B815DA">
        <w:trPr>
          <w:jc w:val="center"/>
        </w:trPr>
        <w:tc>
          <w:tcPr>
            <w:tcW w:w="11906" w:type="dxa"/>
          </w:tcPr>
          <w:tbl>
            <w:tblPr>
              <w:tblStyle w:val="tabelaneuro"/>
              <w:tblW w:w="10432" w:type="dxa"/>
              <w:tblLook w:val="04A0" w:firstRow="1" w:lastRow="0" w:firstColumn="1" w:lastColumn="0" w:noHBand="0" w:noVBand="1"/>
            </w:tblPr>
            <w:tblGrid>
              <w:gridCol w:w="2603"/>
              <w:gridCol w:w="7829"/>
            </w:tblGrid>
            <w:tr w:rsidR="00DA2800" w14:paraId="4F1B70A5" w14:textId="77777777" w:rsidTr="00CA0B85">
              <w:tc>
                <w:tcPr>
                  <w:tcW w:w="1125" w:type="pct"/>
                  <w:shd w:val="clear" w:color="auto" w:fill="auto"/>
                  <w:hideMark/>
                </w:tcPr>
                <w:p w14:paraId="4D19E426" w14:textId="77777777" w:rsidR="00DA2800" w:rsidRPr="00B815DA" w:rsidRDefault="00DA2800" w:rsidP="004D2DEB">
                  <w:pPr>
                    <w:pStyle w:val="Pimagem"/>
                  </w:pPr>
                  <w:r w:rsidRPr="00B815DA">
                    <w:rPr>
                      <w:noProof/>
                    </w:rPr>
                    <w:drawing>
                      <wp:inline distT="0" distB="0" distL="0" distR="0" wp14:anchorId="6ABD4F2B" wp14:editId="7D36D544">
                        <wp:extent cx="1209675" cy="1209675"/>
                        <wp:effectExtent l="0" t="0" r="0" b="0"/>
                        <wp:docPr id="17" name="Imagem 17" descr="Fica a dic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Imagem 17" descr="Fica a dic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31" w:type="pct"/>
                  <w:shd w:val="clear" w:color="auto" w:fill="F1F9F1"/>
                  <w:hideMark/>
                </w:tcPr>
                <w:p w14:paraId="75526A81" w14:textId="77777777" w:rsidR="00DA2800" w:rsidRPr="00B07A74" w:rsidRDefault="00DA2800" w:rsidP="00DA2800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5CCDBDC" w14:textId="73F16E8A" w:rsidR="00DA2800" w:rsidRPr="00B337A2" w:rsidRDefault="00DA2800" w:rsidP="00DA2800">
                  <w:pPr>
                    <w:pStyle w:val="txtrec"/>
                  </w:pPr>
                  <w:r w:rsidRPr="00DA2800">
                    <w:t>As informações obtidas na entrevista não devem ser compartilhadas com terceiros não envolvidos no processo de rastreamento de contatos.</w:t>
                  </w:r>
                </w:p>
              </w:tc>
            </w:tr>
          </w:tbl>
          <w:p w14:paraId="3A8D035B" w14:textId="77777777" w:rsidR="00A82897" w:rsidRPr="00CF15EE" w:rsidRDefault="00A82897" w:rsidP="00DA2800">
            <w:pPr>
              <w:pStyle w:val="Ppargrafo"/>
            </w:pPr>
          </w:p>
        </w:tc>
      </w:tr>
      <w:tr w:rsidR="00CF15EE" w:rsidRPr="00CF15EE" w14:paraId="20C7C9C6" w14:textId="77777777" w:rsidTr="00B815DA">
        <w:trPr>
          <w:jc w:val="center"/>
        </w:trPr>
        <w:tc>
          <w:tcPr>
            <w:tcW w:w="11906" w:type="dxa"/>
          </w:tcPr>
          <w:p w14:paraId="7397C75A" w14:textId="6F49337C" w:rsidR="00CF15EE" w:rsidRPr="00CF15EE" w:rsidRDefault="00CF15EE" w:rsidP="009A7FFB">
            <w:pPr>
              <w:pStyle w:val="Ppargrafo"/>
            </w:pPr>
            <w:r w:rsidRPr="00CF15EE">
              <w:t xml:space="preserve">Termos como privacidade, confidencialidade e autonomia fazem parte da rotina de rastreamento de contatos e toda a equipe envolvida deve compreendê-los </w:t>
            </w:r>
            <w:r w:rsidRPr="00CF15EE">
              <w:lastRenderedPageBreak/>
              <w:t>(GURLEY, 2020b). Após a entrevista inicial, o rastreador deve contatar os casos e contatos com risco de infecção, explicando-lhes a gravidade da situação e quais medidas devem ser adotadas (GURLEY, 2020b; OPAS, 2020). Ferramentas tecnológicas, como programas e aplicativos, apresentam maior alcance e rapidez de resposta, porém as informações devem ser protegidas, prezando pela privacidade dos usuários e confidencialidade dos dados (GURLEY, 2020b; WHO, 2020d; CDC, 2020j).</w:t>
            </w:r>
          </w:p>
        </w:tc>
      </w:tr>
      <w:tr w:rsidR="00CF15EE" w:rsidRPr="00CF15EE" w14:paraId="78BFA5B9" w14:textId="77777777" w:rsidTr="00DA2800">
        <w:trPr>
          <w:jc w:val="center"/>
        </w:trPr>
        <w:tc>
          <w:tcPr>
            <w:tcW w:w="11906" w:type="dxa"/>
            <w:shd w:val="clear" w:color="auto" w:fill="FFFFEF"/>
          </w:tcPr>
          <w:p w14:paraId="2B9470FF" w14:textId="77777777" w:rsidR="00CF15EE" w:rsidRPr="00CF15EE" w:rsidRDefault="00CF15EE" w:rsidP="009A7FFB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5" w:name="_Toc70302140"/>
            <w:r w:rsidRPr="00CF15EE">
              <w:rPr>
                <w:rFonts w:eastAsia="Arial"/>
              </w:rPr>
              <w:lastRenderedPageBreak/>
              <w:t>Ética no rastreamento de contatos na pandemia da Covid-19</w:t>
            </w:r>
            <w:bookmarkEnd w:id="5"/>
          </w:p>
        </w:tc>
      </w:tr>
      <w:tr w:rsidR="00CF15EE" w:rsidRPr="00CF15EE" w14:paraId="6A5113C5" w14:textId="77777777" w:rsidTr="00B815DA">
        <w:trPr>
          <w:jc w:val="center"/>
        </w:trPr>
        <w:tc>
          <w:tcPr>
            <w:tcW w:w="11906" w:type="dxa"/>
          </w:tcPr>
          <w:p w14:paraId="6B45A829" w14:textId="77777777" w:rsidR="00CF15EE" w:rsidRPr="00CF15EE" w:rsidRDefault="00CF15EE" w:rsidP="009A7FFB">
            <w:pPr>
              <w:pStyle w:val="Ppargrafo"/>
            </w:pPr>
            <w:r w:rsidRPr="00CF15EE">
              <w:t>O investigador responsável pelo rastreamento de contatos na pandemia da Covid-19 deve apresentar conduta ética e profissional, limitando uso das informações levantadas apenas para essa finalidade, preservando a privacidade do indivíduo e confidencialidade dos dados (CDC, 2020j). Ao entrar em contato com o caso positivo para o SARS-CoV-2, as funções do investigador são convencer o caso de cumprir o auto isolamento e listar os seus contatos. Após essa etapa, cabe ao caso adotar as medidas recomendadas pelas autoridades sanitárias e desfrutar seu direito de autonomia a favor da saúde pública (GURLEY, 2020b).</w:t>
            </w:r>
          </w:p>
        </w:tc>
      </w:tr>
      <w:tr w:rsidR="00CF15EE" w:rsidRPr="00CF15EE" w14:paraId="604F2497" w14:textId="77777777" w:rsidTr="00DA2800">
        <w:trPr>
          <w:jc w:val="center"/>
        </w:trPr>
        <w:tc>
          <w:tcPr>
            <w:tcW w:w="11906" w:type="dxa"/>
            <w:shd w:val="clear" w:color="auto" w:fill="FFFFEF"/>
          </w:tcPr>
          <w:p w14:paraId="401E2A72" w14:textId="77777777" w:rsidR="00CF15EE" w:rsidRPr="00CF15EE" w:rsidRDefault="00CF15EE" w:rsidP="009A7FFB">
            <w:pPr>
              <w:pStyle w:val="P1Ttulonumerado"/>
              <w:rPr>
                <w:rFonts w:eastAsia="Arial"/>
                <w:sz w:val="24"/>
              </w:rPr>
            </w:pPr>
            <w:bookmarkStart w:id="6" w:name="_Toc70302141"/>
            <w:r w:rsidRPr="00CF15EE">
              <w:rPr>
                <w:rFonts w:eastAsia="Arial"/>
              </w:rPr>
              <w:t>Conclusão</w:t>
            </w:r>
            <w:bookmarkEnd w:id="6"/>
          </w:p>
        </w:tc>
      </w:tr>
      <w:tr w:rsidR="00CF15EE" w:rsidRPr="00CF15EE" w14:paraId="23624E64" w14:textId="77777777" w:rsidTr="00B815DA">
        <w:trPr>
          <w:jc w:val="center"/>
        </w:trPr>
        <w:tc>
          <w:tcPr>
            <w:tcW w:w="11906" w:type="dxa"/>
          </w:tcPr>
          <w:p w14:paraId="573B9224" w14:textId="77777777" w:rsidR="00CF15EE" w:rsidRPr="00CF15EE" w:rsidRDefault="00CF15EE" w:rsidP="009A7FFB">
            <w:pPr>
              <w:pStyle w:val="Ppargrafo"/>
            </w:pPr>
            <w:r w:rsidRPr="00CF15EE">
              <w:t>Nesta aula você compreendeu o processo de investigação de caso e rastreamento de contatos acerca das questões técnicas e éticas consideradas pela equipe de investigação, bem como os critérios de continuidade do isolamento de casos e quarentena dos contatos, inclusive no contexto da pandemia da Covid-19.</w:t>
            </w:r>
          </w:p>
        </w:tc>
      </w:tr>
    </w:tbl>
    <w:p w14:paraId="1340F436" w14:textId="77777777" w:rsidR="00D700BD" w:rsidRPr="004D2DEB" w:rsidRDefault="00D700BD" w:rsidP="00DA2800">
      <w:pPr>
        <w:rPr>
          <w:rFonts w:ascii="Arial" w:hAnsi="Arial" w:cs="Arial"/>
          <w:sz w:val="24"/>
          <w:szCs w:val="24"/>
        </w:rPr>
      </w:pPr>
    </w:p>
    <w:sectPr w:rsidR="00D700BD" w:rsidRPr="004D2DEB" w:rsidSect="0087209D">
      <w:headerReference w:type="default" r:id="rId19"/>
      <w:footerReference w:type="default" r:id="rId20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C878F" w14:textId="77777777" w:rsidR="00357CE8" w:rsidRDefault="00357CE8" w:rsidP="00BA4765">
      <w:r>
        <w:separator/>
      </w:r>
    </w:p>
  </w:endnote>
  <w:endnote w:type="continuationSeparator" w:id="0">
    <w:p w14:paraId="450D5402" w14:textId="77777777" w:rsidR="00357CE8" w:rsidRDefault="00357CE8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C00ED" w14:textId="77777777" w:rsidR="00357CE8" w:rsidRDefault="00357CE8" w:rsidP="00BA4765">
      <w:r>
        <w:separator/>
      </w:r>
    </w:p>
  </w:footnote>
  <w:footnote w:type="continuationSeparator" w:id="0">
    <w:p w14:paraId="6EA640EE" w14:textId="77777777" w:rsidR="00357CE8" w:rsidRDefault="00357CE8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38E71DFF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4115" cy="10638155"/>
          <wp:effectExtent l="0" t="0" r="63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55164B43">
          <wp:simplePos x="0" y="0"/>
          <wp:positionH relativeFrom="column">
            <wp:posOffset>-1070610</wp:posOffset>
          </wp:positionH>
          <wp:positionV relativeFrom="paragraph">
            <wp:posOffset>-442144</wp:posOffset>
          </wp:positionV>
          <wp:extent cx="7546045" cy="10669638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2573B1" w:rsidR="00437ACC" w:rsidRPr="00237FDA" w:rsidRDefault="00792FBB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11F5D6F">
          <wp:simplePos x="0" y="0"/>
          <wp:positionH relativeFrom="margin">
            <wp:posOffset>-19050</wp:posOffset>
          </wp:positionH>
          <wp:positionV relativeFrom="margin">
            <wp:posOffset>-1138821</wp:posOffset>
          </wp:positionV>
          <wp:extent cx="7600950" cy="10747271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72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84A5C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BA65F19"/>
    <w:multiLevelType w:val="multilevel"/>
    <w:tmpl w:val="153AD7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EC6D38"/>
    <w:multiLevelType w:val="multilevel"/>
    <w:tmpl w:val="B576E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4E1744E"/>
    <w:multiLevelType w:val="multilevel"/>
    <w:tmpl w:val="6EB46CEE"/>
    <w:lvl w:ilvl="0">
      <w:start w:val="1"/>
      <w:numFmt w:val="bullet"/>
      <w:lvlText w:val="●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○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9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20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BA44A0"/>
    <w:multiLevelType w:val="multilevel"/>
    <w:tmpl w:val="F446E4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0044083"/>
    <w:multiLevelType w:val="multilevel"/>
    <w:tmpl w:val="492806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D57016F"/>
    <w:multiLevelType w:val="multilevel"/>
    <w:tmpl w:val="37FAF82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D86FF8"/>
    <w:multiLevelType w:val="multilevel"/>
    <w:tmpl w:val="7D7EDD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581204C"/>
    <w:multiLevelType w:val="multilevel"/>
    <w:tmpl w:val="795AE6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8"/>
  </w:num>
  <w:num w:numId="2">
    <w:abstractNumId w:val="32"/>
  </w:num>
  <w:num w:numId="3">
    <w:abstractNumId w:val="19"/>
  </w:num>
  <w:num w:numId="4">
    <w:abstractNumId w:val="12"/>
  </w:num>
  <w:num w:numId="5">
    <w:abstractNumId w:val="1"/>
  </w:num>
  <w:num w:numId="6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6"/>
  </w:num>
  <w:num w:numId="8">
    <w:abstractNumId w:val="33"/>
  </w:num>
  <w:num w:numId="9">
    <w:abstractNumId w:val="8"/>
  </w:num>
  <w:num w:numId="10">
    <w:abstractNumId w:val="17"/>
  </w:num>
  <w:num w:numId="11">
    <w:abstractNumId w:val="43"/>
  </w:num>
  <w:num w:numId="12">
    <w:abstractNumId w:val="2"/>
  </w:num>
  <w:num w:numId="13">
    <w:abstractNumId w:val="3"/>
  </w:num>
  <w:num w:numId="14">
    <w:abstractNumId w:val="31"/>
  </w:num>
  <w:num w:numId="15">
    <w:abstractNumId w:val="25"/>
  </w:num>
  <w:num w:numId="16">
    <w:abstractNumId w:val="10"/>
  </w:num>
  <w:num w:numId="17">
    <w:abstractNumId w:val="6"/>
  </w:num>
  <w:num w:numId="18">
    <w:abstractNumId w:val="44"/>
  </w:num>
  <w:num w:numId="19">
    <w:abstractNumId w:val="21"/>
  </w:num>
  <w:num w:numId="20">
    <w:abstractNumId w:val="30"/>
  </w:num>
  <w:num w:numId="21">
    <w:abstractNumId w:val="7"/>
  </w:num>
  <w:num w:numId="22">
    <w:abstractNumId w:val="24"/>
  </w:num>
  <w:num w:numId="23">
    <w:abstractNumId w:val="22"/>
  </w:num>
  <w:num w:numId="24">
    <w:abstractNumId w:val="39"/>
  </w:num>
  <w:num w:numId="25">
    <w:abstractNumId w:val="4"/>
  </w:num>
  <w:num w:numId="26">
    <w:abstractNumId w:val="14"/>
  </w:num>
  <w:num w:numId="27">
    <w:abstractNumId w:val="23"/>
  </w:num>
  <w:num w:numId="28">
    <w:abstractNumId w:val="35"/>
  </w:num>
  <w:num w:numId="29">
    <w:abstractNumId w:val="20"/>
  </w:num>
  <w:num w:numId="30">
    <w:abstractNumId w:val="29"/>
  </w:num>
  <w:num w:numId="31">
    <w:abstractNumId w:val="0"/>
  </w:num>
  <w:num w:numId="32">
    <w:abstractNumId w:val="37"/>
  </w:num>
  <w:num w:numId="33">
    <w:abstractNumId w:val="27"/>
  </w:num>
  <w:num w:numId="34">
    <w:abstractNumId w:val="15"/>
  </w:num>
  <w:num w:numId="35">
    <w:abstractNumId w:val="11"/>
  </w:num>
  <w:num w:numId="36">
    <w:abstractNumId w:val="34"/>
  </w:num>
  <w:num w:numId="37">
    <w:abstractNumId w:val="28"/>
  </w:num>
  <w:num w:numId="38">
    <w:abstractNumId w:val="5"/>
  </w:num>
  <w:num w:numId="39">
    <w:abstractNumId w:val="40"/>
  </w:num>
  <w:num w:numId="40">
    <w:abstractNumId w:val="12"/>
  </w:num>
  <w:num w:numId="41">
    <w:abstractNumId w:val="32"/>
  </w:num>
  <w:num w:numId="42">
    <w:abstractNumId w:val="18"/>
  </w:num>
  <w:num w:numId="43">
    <w:abstractNumId w:val="26"/>
  </w:num>
  <w:num w:numId="44">
    <w:abstractNumId w:val="13"/>
  </w:num>
  <w:num w:numId="45">
    <w:abstractNumId w:val="42"/>
  </w:num>
  <w:num w:numId="46">
    <w:abstractNumId w:val="16"/>
  </w:num>
  <w:num w:numId="47">
    <w:abstractNumId w:val="36"/>
  </w:num>
  <w:num w:numId="48">
    <w:abstractNumId w:val="45"/>
  </w:num>
  <w:num w:numId="49">
    <w:abstractNumId w:val="38"/>
  </w:num>
  <w:num w:numId="5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74E8"/>
    <w:rsid w:val="00030175"/>
    <w:rsid w:val="00051C74"/>
    <w:rsid w:val="00062E3B"/>
    <w:rsid w:val="00066D1A"/>
    <w:rsid w:val="00080D3A"/>
    <w:rsid w:val="0008799D"/>
    <w:rsid w:val="000A43AD"/>
    <w:rsid w:val="000B103D"/>
    <w:rsid w:val="000E7E06"/>
    <w:rsid w:val="000F409D"/>
    <w:rsid w:val="000F5179"/>
    <w:rsid w:val="0010673D"/>
    <w:rsid w:val="001163EB"/>
    <w:rsid w:val="001164E2"/>
    <w:rsid w:val="00122821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7CE4"/>
    <w:rsid w:val="00253E3B"/>
    <w:rsid w:val="00261C17"/>
    <w:rsid w:val="00261DEB"/>
    <w:rsid w:val="002872A3"/>
    <w:rsid w:val="00290BFA"/>
    <w:rsid w:val="00290E04"/>
    <w:rsid w:val="002A4B25"/>
    <w:rsid w:val="002A77E8"/>
    <w:rsid w:val="002C21AF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6099"/>
    <w:rsid w:val="00357CE8"/>
    <w:rsid w:val="0039473A"/>
    <w:rsid w:val="00396E53"/>
    <w:rsid w:val="003A3478"/>
    <w:rsid w:val="003C72AE"/>
    <w:rsid w:val="003D7E0A"/>
    <w:rsid w:val="003D7FAF"/>
    <w:rsid w:val="003E1611"/>
    <w:rsid w:val="003E768C"/>
    <w:rsid w:val="004104DF"/>
    <w:rsid w:val="004109E7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2DEB"/>
    <w:rsid w:val="004F496C"/>
    <w:rsid w:val="00504822"/>
    <w:rsid w:val="00514887"/>
    <w:rsid w:val="00514BEA"/>
    <w:rsid w:val="00520F5A"/>
    <w:rsid w:val="00542434"/>
    <w:rsid w:val="00543966"/>
    <w:rsid w:val="00544408"/>
    <w:rsid w:val="005553BE"/>
    <w:rsid w:val="00570CD8"/>
    <w:rsid w:val="005A4FB9"/>
    <w:rsid w:val="005B66D3"/>
    <w:rsid w:val="005C2C90"/>
    <w:rsid w:val="005D2F7A"/>
    <w:rsid w:val="005D3CD2"/>
    <w:rsid w:val="005D70C4"/>
    <w:rsid w:val="005E11EE"/>
    <w:rsid w:val="0061293F"/>
    <w:rsid w:val="00614F57"/>
    <w:rsid w:val="006237B0"/>
    <w:rsid w:val="00647FFD"/>
    <w:rsid w:val="00673531"/>
    <w:rsid w:val="006876D7"/>
    <w:rsid w:val="00694601"/>
    <w:rsid w:val="00695A45"/>
    <w:rsid w:val="00695C69"/>
    <w:rsid w:val="006A6F58"/>
    <w:rsid w:val="006B7619"/>
    <w:rsid w:val="006D3978"/>
    <w:rsid w:val="006D5262"/>
    <w:rsid w:val="006D6A26"/>
    <w:rsid w:val="006E1236"/>
    <w:rsid w:val="006E47C6"/>
    <w:rsid w:val="006F3120"/>
    <w:rsid w:val="006F49A7"/>
    <w:rsid w:val="00712A26"/>
    <w:rsid w:val="007227F9"/>
    <w:rsid w:val="0073030E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7708"/>
    <w:rsid w:val="007B501C"/>
    <w:rsid w:val="007C290F"/>
    <w:rsid w:val="007D6833"/>
    <w:rsid w:val="007E32AF"/>
    <w:rsid w:val="007F295E"/>
    <w:rsid w:val="00805F36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209D"/>
    <w:rsid w:val="00873DEC"/>
    <w:rsid w:val="00882EFD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7C69"/>
    <w:rsid w:val="00904356"/>
    <w:rsid w:val="00911C9C"/>
    <w:rsid w:val="0092236A"/>
    <w:rsid w:val="00932C99"/>
    <w:rsid w:val="0093553C"/>
    <w:rsid w:val="009408FE"/>
    <w:rsid w:val="00940CDF"/>
    <w:rsid w:val="00952C54"/>
    <w:rsid w:val="00954660"/>
    <w:rsid w:val="0096721F"/>
    <w:rsid w:val="00974718"/>
    <w:rsid w:val="009858EC"/>
    <w:rsid w:val="00987B70"/>
    <w:rsid w:val="00996E35"/>
    <w:rsid w:val="009A4A56"/>
    <w:rsid w:val="009A6C7A"/>
    <w:rsid w:val="009A7FFB"/>
    <w:rsid w:val="009B230F"/>
    <w:rsid w:val="009B4E05"/>
    <w:rsid w:val="009B67EB"/>
    <w:rsid w:val="009E0004"/>
    <w:rsid w:val="009E24F4"/>
    <w:rsid w:val="00A01710"/>
    <w:rsid w:val="00A01FEE"/>
    <w:rsid w:val="00A1572E"/>
    <w:rsid w:val="00A32257"/>
    <w:rsid w:val="00A42061"/>
    <w:rsid w:val="00A71EAD"/>
    <w:rsid w:val="00A72D4E"/>
    <w:rsid w:val="00A82897"/>
    <w:rsid w:val="00A95339"/>
    <w:rsid w:val="00AA4C69"/>
    <w:rsid w:val="00AB3213"/>
    <w:rsid w:val="00AD5F32"/>
    <w:rsid w:val="00AE315D"/>
    <w:rsid w:val="00AE77D8"/>
    <w:rsid w:val="00AF51F2"/>
    <w:rsid w:val="00B0412C"/>
    <w:rsid w:val="00B07A74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261"/>
    <w:rsid w:val="00BD4887"/>
    <w:rsid w:val="00BE4973"/>
    <w:rsid w:val="00C01041"/>
    <w:rsid w:val="00C02D72"/>
    <w:rsid w:val="00C11292"/>
    <w:rsid w:val="00C17AB6"/>
    <w:rsid w:val="00C246B1"/>
    <w:rsid w:val="00C24E79"/>
    <w:rsid w:val="00C269A4"/>
    <w:rsid w:val="00C50111"/>
    <w:rsid w:val="00C54BE7"/>
    <w:rsid w:val="00C66A7E"/>
    <w:rsid w:val="00C67F05"/>
    <w:rsid w:val="00C85FC5"/>
    <w:rsid w:val="00C93D7E"/>
    <w:rsid w:val="00CA4612"/>
    <w:rsid w:val="00CC490A"/>
    <w:rsid w:val="00CC57C7"/>
    <w:rsid w:val="00CF084E"/>
    <w:rsid w:val="00CF15EE"/>
    <w:rsid w:val="00D028EF"/>
    <w:rsid w:val="00D05B15"/>
    <w:rsid w:val="00D12C53"/>
    <w:rsid w:val="00D1370A"/>
    <w:rsid w:val="00D21AF6"/>
    <w:rsid w:val="00D449E6"/>
    <w:rsid w:val="00D44B0C"/>
    <w:rsid w:val="00D51012"/>
    <w:rsid w:val="00D700BD"/>
    <w:rsid w:val="00DA23F0"/>
    <w:rsid w:val="00DA2800"/>
    <w:rsid w:val="00DA66C6"/>
    <w:rsid w:val="00DB6708"/>
    <w:rsid w:val="00DD7A40"/>
    <w:rsid w:val="00DE3911"/>
    <w:rsid w:val="00DE4E13"/>
    <w:rsid w:val="00DF3009"/>
    <w:rsid w:val="00DF61FE"/>
    <w:rsid w:val="00DF6876"/>
    <w:rsid w:val="00E03FEE"/>
    <w:rsid w:val="00E217B2"/>
    <w:rsid w:val="00E35A0F"/>
    <w:rsid w:val="00E457D5"/>
    <w:rsid w:val="00E464B3"/>
    <w:rsid w:val="00E5260A"/>
    <w:rsid w:val="00E5503B"/>
    <w:rsid w:val="00E55772"/>
    <w:rsid w:val="00E5774C"/>
    <w:rsid w:val="00E62849"/>
    <w:rsid w:val="00E7176A"/>
    <w:rsid w:val="00E7684F"/>
    <w:rsid w:val="00E82D76"/>
    <w:rsid w:val="00E86708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D1F3C"/>
    <w:rsid w:val="00ED57E0"/>
    <w:rsid w:val="00F052AE"/>
    <w:rsid w:val="00F20F1C"/>
    <w:rsid w:val="00F21BC4"/>
    <w:rsid w:val="00F252F6"/>
    <w:rsid w:val="00F352F8"/>
    <w:rsid w:val="00F45C40"/>
    <w:rsid w:val="00F7281B"/>
    <w:rsid w:val="00F739E7"/>
    <w:rsid w:val="00F73B2C"/>
    <w:rsid w:val="00F868F6"/>
    <w:rsid w:val="00FA134D"/>
    <w:rsid w:val="00FA164E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7C7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42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41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6A6F58"/>
    <w:pPr>
      <w:pBdr>
        <w:left w:val="single" w:sz="48" w:space="10" w:color="BF8F00" w:themeColor="accent4" w:themeShade="BF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6A6F58"/>
    <w:pPr>
      <w:pBdr>
        <w:left w:val="single" w:sz="48" w:space="15" w:color="BF8F00" w:themeColor="accent4" w:themeShade="BF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6A6F58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08799D"/>
    <w:pPr>
      <w:numPr>
        <w:ilvl w:val="2"/>
        <w:numId w:val="40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6A6F58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elements.envato.com/pt-br/user/Olivier_Le_Moal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9.jpeg"/><Relationship Id="rId22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15BDE"/>
    <w:rsid w:val="002E7CCF"/>
    <w:rsid w:val="003E7E4E"/>
    <w:rsid w:val="0047536E"/>
    <w:rsid w:val="004D5266"/>
    <w:rsid w:val="0050485E"/>
    <w:rsid w:val="00534858"/>
    <w:rsid w:val="005864A2"/>
    <w:rsid w:val="005B01C5"/>
    <w:rsid w:val="006A3DBC"/>
    <w:rsid w:val="006A7FD0"/>
    <w:rsid w:val="006C1FD5"/>
    <w:rsid w:val="00730569"/>
    <w:rsid w:val="00771799"/>
    <w:rsid w:val="00883518"/>
    <w:rsid w:val="009E0BAB"/>
    <w:rsid w:val="00A322F0"/>
    <w:rsid w:val="00B10A55"/>
    <w:rsid w:val="00B243D8"/>
    <w:rsid w:val="00B40572"/>
    <w:rsid w:val="00C37207"/>
    <w:rsid w:val="00D43075"/>
    <w:rsid w:val="00DB0777"/>
    <w:rsid w:val="00DB51F3"/>
    <w:rsid w:val="00EA2D61"/>
    <w:rsid w:val="00EB7ED6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4450</TotalTime>
  <Pages>12</Pages>
  <Words>1804</Words>
  <Characters>9744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4 - Investigação de caso</vt:lpstr>
    </vt:vector>
  </TitlesOfParts>
  <Company/>
  <LinksUpToDate>false</LinksUpToDate>
  <CharactersWithSpaces>11525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4 - Investigação de caso</dc:title>
  <dc:subject/>
  <dc:creator>Guilherme Duarte Moreira</dc:creator>
  <cp:keywords/>
  <dc:description/>
  <cp:lastModifiedBy>Guilherme Duarte Moreira</cp:lastModifiedBy>
  <cp:revision>193</cp:revision>
  <cp:lastPrinted>2021-04-09T20:28:00Z</cp:lastPrinted>
  <dcterms:created xsi:type="dcterms:W3CDTF">2021-02-08T15:35:00Z</dcterms:created>
  <dcterms:modified xsi:type="dcterms:W3CDTF">2021-04-26T07:58:00Z</dcterms:modified>
</cp:coreProperties>
</file>